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982" w:rsidRDefault="00004097">
      <w:pPr>
        <w:shd w:val="clear" w:color="auto" w:fill="FFFFFF"/>
        <w:spacing w:before="80" w:after="80" w:line="240" w:lineRule="auto"/>
        <w:jc w:val="center"/>
        <w:rPr>
          <w:rFonts w:ascii="Arial" w:hAnsi="Arial"/>
          <w:b/>
          <w:bCs/>
        </w:rPr>
      </w:pPr>
      <w:bookmarkStart w:id="0" w:name="_GoBack"/>
      <w:bookmarkEnd w:id="0"/>
      <w:r>
        <w:rPr>
          <w:rFonts w:ascii="Arial" w:hAnsi="Arial"/>
          <w:b/>
          <w:bCs/>
          <w:noProof/>
          <w:lang w:eastAsia="en-US"/>
        </w:rPr>
        <w:drawing>
          <wp:inline distT="0" distB="0" distL="0" distR="0">
            <wp:extent cx="2032375" cy="904049"/>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6"/>
                    <a:stretch>
                      <a:fillRect/>
                    </a:stretch>
                  </pic:blipFill>
                  <pic:spPr>
                    <a:xfrm>
                      <a:off x="0" y="0"/>
                      <a:ext cx="2032375" cy="904049"/>
                    </a:xfrm>
                    <a:prstGeom prst="rect">
                      <a:avLst/>
                    </a:prstGeom>
                    <a:ln w="12700" cap="flat">
                      <a:noFill/>
                      <a:miter lim="400000"/>
                    </a:ln>
                    <a:effectLst/>
                  </pic:spPr>
                </pic:pic>
              </a:graphicData>
            </a:graphic>
          </wp:inline>
        </w:drawing>
      </w:r>
    </w:p>
    <w:p w:rsidR="00BF4982" w:rsidRDefault="00BF4982">
      <w:pPr>
        <w:shd w:val="clear" w:color="auto" w:fill="FFFFFF"/>
        <w:spacing w:before="80" w:after="80" w:line="240" w:lineRule="auto"/>
        <w:jc w:val="right"/>
        <w:rPr>
          <w:rFonts w:ascii="Arial Narrow" w:hAnsi="Arial Narrow"/>
          <w:b/>
          <w:bCs/>
          <w:sz w:val="24"/>
          <w:szCs w:val="24"/>
        </w:rPr>
      </w:pPr>
    </w:p>
    <w:p w:rsidR="00BF4982" w:rsidRPr="008B74EA" w:rsidRDefault="000961A7">
      <w:pPr>
        <w:shd w:val="clear" w:color="auto" w:fill="FFFFFF"/>
        <w:spacing w:after="120" w:line="360" w:lineRule="auto"/>
        <w:jc w:val="right"/>
        <w:rPr>
          <w:rFonts w:ascii="Arial Narrow" w:eastAsia="Arial Narrow" w:hAnsi="Arial Narrow" w:cs="Arial Narrow"/>
          <w:b/>
          <w:bCs/>
          <w:sz w:val="24"/>
          <w:szCs w:val="24"/>
          <w:lang w:val="el-GR"/>
        </w:rPr>
      </w:pPr>
      <w:r>
        <w:rPr>
          <w:rFonts w:ascii="Arial Narrow" w:hAnsi="Arial Narrow"/>
          <w:b/>
          <w:bCs/>
          <w:sz w:val="24"/>
          <w:szCs w:val="24"/>
          <w:lang w:val="el-GR"/>
        </w:rPr>
        <w:t>Αθήνα, 19</w:t>
      </w:r>
      <w:r w:rsidR="00004097" w:rsidRPr="008B74EA">
        <w:rPr>
          <w:rFonts w:ascii="Arial Narrow" w:hAnsi="Arial Narrow"/>
          <w:b/>
          <w:bCs/>
          <w:sz w:val="24"/>
          <w:szCs w:val="24"/>
          <w:lang w:val="el-GR"/>
        </w:rPr>
        <w:t xml:space="preserve"> </w:t>
      </w:r>
      <w:r>
        <w:rPr>
          <w:rFonts w:ascii="Arial Narrow" w:hAnsi="Arial Narrow"/>
          <w:b/>
          <w:bCs/>
          <w:sz w:val="24"/>
          <w:szCs w:val="24"/>
          <w:lang w:val="el-GR"/>
        </w:rPr>
        <w:t>Μαϊου</w:t>
      </w:r>
      <w:r w:rsidR="00004097" w:rsidRPr="008B74EA">
        <w:rPr>
          <w:rFonts w:ascii="Arial Narrow" w:hAnsi="Arial Narrow"/>
          <w:b/>
          <w:bCs/>
          <w:sz w:val="24"/>
          <w:szCs w:val="24"/>
          <w:lang w:val="el-GR"/>
        </w:rPr>
        <w:t xml:space="preserve"> 2025</w:t>
      </w:r>
    </w:p>
    <w:p w:rsidR="00BF4982" w:rsidRPr="008B74EA" w:rsidRDefault="00004097">
      <w:pPr>
        <w:shd w:val="clear" w:color="auto" w:fill="FFFFFF"/>
        <w:spacing w:after="120" w:line="360" w:lineRule="auto"/>
        <w:jc w:val="center"/>
        <w:rPr>
          <w:rFonts w:ascii="Arial Narrow" w:eastAsia="Arial Narrow" w:hAnsi="Arial Narrow" w:cs="Arial Narrow"/>
          <w:b/>
          <w:bCs/>
          <w:sz w:val="24"/>
          <w:szCs w:val="24"/>
          <w:lang w:val="el-GR"/>
        </w:rPr>
      </w:pPr>
      <w:r w:rsidRPr="008B74EA">
        <w:rPr>
          <w:rFonts w:ascii="Arial Narrow" w:hAnsi="Arial Narrow"/>
          <w:b/>
          <w:bCs/>
          <w:sz w:val="24"/>
          <w:szCs w:val="24"/>
          <w:lang w:val="el-GR"/>
        </w:rPr>
        <w:t>ΕΠΙΚΑΙΡΗ ΕΡΩΤΗΣΗ</w:t>
      </w:r>
    </w:p>
    <w:p w:rsidR="00BF4982" w:rsidRPr="008B74EA" w:rsidRDefault="00004097">
      <w:pPr>
        <w:shd w:val="clear" w:color="auto" w:fill="FFFFFF"/>
        <w:spacing w:after="120" w:line="360" w:lineRule="auto"/>
        <w:jc w:val="center"/>
        <w:rPr>
          <w:rFonts w:ascii="Arial Narrow" w:eastAsia="Arial Narrow" w:hAnsi="Arial Narrow" w:cs="Arial Narrow"/>
          <w:b/>
          <w:bCs/>
          <w:sz w:val="24"/>
          <w:szCs w:val="24"/>
          <w:lang w:val="el-GR"/>
        </w:rPr>
      </w:pPr>
      <w:r w:rsidRPr="008B74EA">
        <w:rPr>
          <w:rFonts w:ascii="Arial Narrow" w:hAnsi="Arial Narrow"/>
          <w:b/>
          <w:bCs/>
          <w:sz w:val="24"/>
          <w:szCs w:val="24"/>
          <w:lang w:val="el-GR"/>
        </w:rPr>
        <w:t>Προς τον κ. Πρωθυπουργό</w:t>
      </w:r>
    </w:p>
    <w:p w:rsidR="00BF4982" w:rsidRPr="008B74EA" w:rsidRDefault="00004097">
      <w:pPr>
        <w:shd w:val="clear" w:color="auto" w:fill="FFFFFF"/>
        <w:spacing w:after="120" w:line="360" w:lineRule="auto"/>
        <w:jc w:val="both"/>
        <w:rPr>
          <w:rFonts w:ascii="Arial Narrow" w:eastAsia="Arial Narrow" w:hAnsi="Arial Narrow" w:cs="Arial Narrow"/>
          <w:b/>
          <w:bCs/>
          <w:sz w:val="24"/>
          <w:szCs w:val="24"/>
          <w:lang w:val="el-GR"/>
        </w:rPr>
      </w:pPr>
      <w:r w:rsidRPr="008B74EA">
        <w:rPr>
          <w:rFonts w:ascii="Arial Narrow" w:hAnsi="Arial Narrow"/>
          <w:b/>
          <w:bCs/>
          <w:sz w:val="24"/>
          <w:szCs w:val="24"/>
          <w:lang w:val="el-GR"/>
        </w:rPr>
        <w:t>Θέμα: Αναποτελεσματικά και υποκριτικά τα κυβερνητικά μέτρα, επιτακτική ανάγκη για υιοθέτηση των δίκαιων προτάσεων του ΣΥΡΙΖΑ-ΠΣ</w:t>
      </w:r>
    </w:p>
    <w:p w:rsidR="00BF4982" w:rsidRPr="008B74EA" w:rsidRDefault="00BF4982">
      <w:pPr>
        <w:shd w:val="clear" w:color="auto" w:fill="FFFFFF"/>
        <w:spacing w:after="120" w:line="360" w:lineRule="auto"/>
        <w:jc w:val="both"/>
        <w:rPr>
          <w:rFonts w:ascii="Arial" w:eastAsia="Arial" w:hAnsi="Arial" w:cs="Arial"/>
          <w:b/>
          <w:bCs/>
          <w:lang w:val="el-GR"/>
        </w:rPr>
      </w:pPr>
    </w:p>
    <w:p w:rsidR="00BF4982" w:rsidRPr="008B74EA" w:rsidRDefault="00004097">
      <w:pPr>
        <w:jc w:val="both"/>
        <w:rPr>
          <w:rFonts w:ascii="Arial Narrow" w:eastAsia="Arial Narrow" w:hAnsi="Arial Narrow" w:cs="Arial Narrow"/>
          <w:sz w:val="24"/>
          <w:szCs w:val="24"/>
          <w:lang w:val="el-GR"/>
        </w:rPr>
      </w:pPr>
      <w:r w:rsidRPr="008B74EA">
        <w:rPr>
          <w:rFonts w:ascii="Arial Narrow" w:hAnsi="Arial Narrow"/>
          <w:sz w:val="24"/>
          <w:szCs w:val="24"/>
          <w:lang w:val="el-GR"/>
        </w:rPr>
        <w:t>Την Τρίτη 22 Απριλίου για να καλύψετε το υπέρογκο πλεόνασμα ύψους 11,4 δισεκατομμυρίων για το έτος 2024 και για να δημιουργήσετε επικοινωνιακές εντυπώσεις, προχωρήσατε σε ανακοίνωση χορήγησης επιδομάτων ύψους 590 εκατομμυρίων ευρώ σε περιορισμένες κοινωνικές ομάδες.</w:t>
      </w:r>
    </w:p>
    <w:p w:rsidR="00BF4982" w:rsidRPr="008B74EA" w:rsidRDefault="00004097">
      <w:pPr>
        <w:jc w:val="both"/>
        <w:rPr>
          <w:rFonts w:ascii="Arial Narrow" w:eastAsia="Arial Narrow" w:hAnsi="Arial Narrow" w:cs="Arial Narrow"/>
          <w:sz w:val="24"/>
          <w:szCs w:val="24"/>
          <w:lang w:val="el-GR"/>
        </w:rPr>
      </w:pPr>
      <w:r w:rsidRPr="008B74EA">
        <w:rPr>
          <w:rFonts w:ascii="Arial Narrow" w:hAnsi="Arial Narrow"/>
          <w:sz w:val="24"/>
          <w:szCs w:val="24"/>
          <w:lang w:val="el-GR"/>
        </w:rPr>
        <w:t>Από την ύπαρξη του υπερπλεονάσματος, αλλά και από την επιλογή των μέτρων που ανακοινώθηκαν, αποκαλύπτεται με σαφήνεια τόσο η υπερφορολόγηση και η αποτυχία δημοσιονομικού προγραμματισμού, όσο και η φτωχοποίηση των συνταξιούχων και ευρύτερων κοινωνικών στρωμάτων, αλλά και η υπέρμετρη αύξηση των ενοικίων. Τα προβλήματα αυτά αποτελούν αποτέλεσμα των κυβερνητικών σας επιλογών και δεν πρόκειται να αντιμετωπιστούν με τα μέτρα που ανακοινώθηκαν.</w:t>
      </w:r>
    </w:p>
    <w:p w:rsidR="00BF4982" w:rsidRPr="008B74EA" w:rsidRDefault="00004097">
      <w:pPr>
        <w:jc w:val="both"/>
        <w:rPr>
          <w:rFonts w:ascii="Arial Narrow" w:eastAsia="Arial Narrow" w:hAnsi="Arial Narrow" w:cs="Arial Narrow"/>
          <w:sz w:val="24"/>
          <w:szCs w:val="24"/>
          <w:lang w:val="el-GR"/>
        </w:rPr>
      </w:pPr>
      <w:r w:rsidRPr="008B74EA">
        <w:rPr>
          <w:rFonts w:ascii="Arial Narrow" w:hAnsi="Arial Narrow"/>
          <w:sz w:val="24"/>
          <w:szCs w:val="24"/>
          <w:lang w:val="el-GR"/>
        </w:rPr>
        <w:t>Η παροχή ποσού μόλις 20 ευρώ τον μήνα, που δεν θα καταβληθεί σε όλους τους χαμηλοσυνταξιούχους, δεν αντιμετωπίζει την ανάγκη ενίσχυσης που χρήζει αυτή η κοινωνική ομάδα. Η ίδια λογική διατρέχει και την καταβολή του  επιδόματος, που επίσης δεν θα καταβληθεί σε όλους τους ενοικιαστές και ισοδυναμεί επίσης με μόλις 20 ευρώ τον μήνα. Αν δεν υπάρξει πολιτική βούληση για να αντιμετωπιστούν το φορολογικό μείγμα και οι άδικοι έμμεσοι φόροι, τα καθηλωμένα εισοδήματα, η υπέρμετρη ακρίβεια, η μειωμένη προσφορά στέγης και οι υπέρογκες αυξήσεις των ενοικίων δεν πρόκειται να αλλάξει τίποτε.</w:t>
      </w:r>
    </w:p>
    <w:p w:rsidR="00BF4982" w:rsidRPr="008B74EA" w:rsidRDefault="00004097">
      <w:pPr>
        <w:jc w:val="both"/>
        <w:rPr>
          <w:rFonts w:ascii="Arial Narrow" w:eastAsia="Arial Narrow" w:hAnsi="Arial Narrow" w:cs="Arial Narrow"/>
          <w:sz w:val="24"/>
          <w:szCs w:val="24"/>
          <w:lang w:val="el-GR"/>
        </w:rPr>
      </w:pPr>
      <w:r w:rsidRPr="008B74EA">
        <w:rPr>
          <w:rFonts w:ascii="Arial Narrow" w:hAnsi="Arial Narrow"/>
          <w:sz w:val="24"/>
          <w:szCs w:val="24"/>
          <w:lang w:val="el-GR"/>
        </w:rPr>
        <w:t>Το υπερπλεόνασμα δημιουργήθηκε λόγω της φοροεπιδρομής που επέλεξε η κυβέρνησή σας. Τα χρήματα αυτά οφείλονται στην υπερφορολόγηση και προέρχονται σε μεγάλο ποσοστό από τους έμμεσους φόρους και όχι από τη φορολόγηση των ολιγοπωλίων που κερδοσκοπούν.</w:t>
      </w:r>
    </w:p>
    <w:p w:rsidR="00BF4982" w:rsidRPr="008B74EA" w:rsidRDefault="00004097">
      <w:pPr>
        <w:jc w:val="both"/>
        <w:rPr>
          <w:rFonts w:ascii="Arial Narrow" w:eastAsia="Arial Narrow" w:hAnsi="Arial Narrow" w:cs="Arial Narrow"/>
          <w:sz w:val="24"/>
          <w:szCs w:val="24"/>
          <w:lang w:val="el-GR"/>
        </w:rPr>
      </w:pPr>
      <w:r w:rsidRPr="008B74EA">
        <w:rPr>
          <w:rFonts w:ascii="Arial Narrow" w:hAnsi="Arial Narrow"/>
          <w:sz w:val="24"/>
          <w:szCs w:val="24"/>
          <w:lang w:val="el-GR"/>
        </w:rPr>
        <w:t xml:space="preserve">Η ακρίβεια και η αισχροκέρδεια των καρτέλ ευημερούν. Μόλις πριν μερικές μέρες η </w:t>
      </w:r>
      <w:r>
        <w:rPr>
          <w:rFonts w:ascii="Arial Narrow" w:hAnsi="Arial Narrow"/>
          <w:sz w:val="24"/>
          <w:szCs w:val="24"/>
        </w:rPr>
        <w:t>Eurostat</w:t>
      </w:r>
      <w:r w:rsidRPr="008B74EA">
        <w:rPr>
          <w:rFonts w:ascii="Arial Narrow" w:hAnsi="Arial Narrow"/>
          <w:sz w:val="24"/>
          <w:szCs w:val="24"/>
          <w:lang w:val="el-GR"/>
        </w:rPr>
        <w:t xml:space="preserve"> ανακοίνωσε ότι για τον Μάρτιο ο πληθωρισμός στην Ελλάδα ανήλθε στο το 3,1% (πολύ παραπάνω από τον μέσο όρο της Ευρώπης). Έχουμε τον 4ο υψηλότερο πληθωρισμό στην ΕΕ, την ώρα που οι Έλληνες βρίσκονται στον πάτο της λίστας της αγοραστικής δύναμης.</w:t>
      </w:r>
    </w:p>
    <w:p w:rsidR="00BF4982" w:rsidRPr="008B74EA" w:rsidRDefault="00004097">
      <w:pPr>
        <w:jc w:val="both"/>
        <w:rPr>
          <w:rFonts w:ascii="Arial Narrow" w:eastAsia="Arial Narrow" w:hAnsi="Arial Narrow" w:cs="Arial Narrow"/>
          <w:sz w:val="24"/>
          <w:szCs w:val="24"/>
          <w:lang w:val="el-GR"/>
        </w:rPr>
      </w:pPr>
      <w:r w:rsidRPr="008B74EA">
        <w:rPr>
          <w:rFonts w:ascii="Arial Narrow" w:hAnsi="Arial Narrow"/>
          <w:sz w:val="24"/>
          <w:szCs w:val="24"/>
          <w:lang w:val="el-GR"/>
        </w:rPr>
        <w:t xml:space="preserve">Το κόστος στέγασης έχει γίνει δυσβάστακτο, τα προγράμματα «Σπίτι μου 1» και «Σπίτι μου 2» απέτυχαν και η μεγάλη αύξηση των ενοικίων ξεπερνά κατά πολύ τη μικρή αύξηση των μισθών. Η κυβέρνησή σας αρνείται να υλοποιήσει μια ολοκληρωμένη και ουσιαστική στεγαστική πολιτική. </w:t>
      </w:r>
    </w:p>
    <w:p w:rsidR="00BF4982" w:rsidRPr="008B74EA" w:rsidRDefault="00004097">
      <w:pPr>
        <w:jc w:val="both"/>
        <w:rPr>
          <w:rFonts w:ascii="Arial Narrow" w:eastAsia="Arial Narrow" w:hAnsi="Arial Narrow" w:cs="Arial Narrow"/>
          <w:sz w:val="24"/>
          <w:szCs w:val="24"/>
          <w:lang w:val="el-GR"/>
        </w:rPr>
      </w:pPr>
      <w:r w:rsidRPr="008B74EA">
        <w:rPr>
          <w:rFonts w:ascii="Arial Narrow" w:hAnsi="Arial Narrow"/>
          <w:sz w:val="24"/>
          <w:szCs w:val="24"/>
          <w:lang w:val="el-GR"/>
        </w:rPr>
        <w:lastRenderedPageBreak/>
        <w:t>Η κυβέρνηση και εσείς ο ίδιος, ενώ αναγκάζεστε να παραδεχθείτε την ανάγκη ενίσχυσης των ευάλωτων κοινωνικών ομάδων, την αποτυχία σας στην πολιτική στέγης, αλλά και στη φορολογική πολιτική, συνεχίζετε τις άδικες επιλογές, τη στιγμή που τα δημοσιονομικά στοιχεία σας επιτρέπουν να λάβετε αποφάσεις για την ανατροπή της δημιουργηθείσας κατάστασης.</w:t>
      </w:r>
    </w:p>
    <w:p w:rsidR="00BF4982" w:rsidRPr="008B74EA" w:rsidRDefault="00BF4982">
      <w:pPr>
        <w:jc w:val="both"/>
        <w:rPr>
          <w:rFonts w:ascii="Arial Narrow" w:eastAsia="Arial Narrow" w:hAnsi="Arial Narrow" w:cs="Arial Narrow"/>
          <w:sz w:val="24"/>
          <w:szCs w:val="24"/>
          <w:lang w:val="el-GR"/>
        </w:rPr>
      </w:pPr>
    </w:p>
    <w:p w:rsidR="00BF4982" w:rsidRPr="008B74EA" w:rsidRDefault="00004097">
      <w:pPr>
        <w:jc w:val="both"/>
        <w:rPr>
          <w:rFonts w:ascii="Arial Narrow" w:eastAsia="Arial Narrow" w:hAnsi="Arial Narrow" w:cs="Arial Narrow"/>
          <w:b/>
          <w:bCs/>
          <w:sz w:val="24"/>
          <w:szCs w:val="24"/>
          <w:lang w:val="el-GR"/>
        </w:rPr>
      </w:pPr>
      <w:r w:rsidRPr="008B74EA">
        <w:rPr>
          <w:rFonts w:ascii="Arial Narrow" w:hAnsi="Arial Narrow"/>
          <w:b/>
          <w:bCs/>
          <w:sz w:val="24"/>
          <w:szCs w:val="24"/>
          <w:lang w:val="el-GR"/>
        </w:rPr>
        <w:t>Κατόπιν των παραπάνω, ερωτάται ο κ. Πρωθυπουργός:</w:t>
      </w:r>
    </w:p>
    <w:p w:rsidR="00BF4982" w:rsidRPr="008B74EA" w:rsidRDefault="00BF4982">
      <w:pPr>
        <w:jc w:val="both"/>
        <w:rPr>
          <w:rFonts w:ascii="Arial Narrow" w:eastAsia="Arial Narrow" w:hAnsi="Arial Narrow" w:cs="Arial Narrow"/>
          <w:b/>
          <w:bCs/>
          <w:sz w:val="24"/>
          <w:szCs w:val="24"/>
          <w:lang w:val="el-GR"/>
        </w:rPr>
      </w:pPr>
    </w:p>
    <w:p w:rsidR="00BF4982" w:rsidRPr="006A3904" w:rsidRDefault="00004097">
      <w:pPr>
        <w:jc w:val="both"/>
        <w:rPr>
          <w:rFonts w:ascii="Arial Narrow" w:eastAsia="Arial Narrow" w:hAnsi="Arial Narrow" w:cs="Arial Narrow"/>
          <w:b/>
          <w:bCs/>
          <w:sz w:val="24"/>
          <w:szCs w:val="24"/>
          <w:lang w:val="el-GR"/>
        </w:rPr>
      </w:pPr>
      <w:r w:rsidRPr="008B74EA">
        <w:rPr>
          <w:rFonts w:ascii="Arial Narrow" w:hAnsi="Arial Narrow"/>
          <w:b/>
          <w:bCs/>
          <w:sz w:val="24"/>
          <w:szCs w:val="24"/>
          <w:lang w:val="el-GR"/>
        </w:rPr>
        <w:t xml:space="preserve">1. Γιατί δεν υιοθετεί τις κοστολογημένες προτάσεις που έχει καταθέσει ο ΣΥΡΙΖΑ Προοδευτική Συμμαχία για την ακρίβεια και τους υψηλούς έμμεσους φόρους; </w:t>
      </w:r>
      <w:r w:rsidRPr="006A3904">
        <w:rPr>
          <w:rFonts w:ascii="Arial Narrow" w:hAnsi="Arial Narrow"/>
          <w:b/>
          <w:bCs/>
          <w:sz w:val="24"/>
          <w:szCs w:val="24"/>
          <w:lang w:val="el-GR"/>
        </w:rPr>
        <w:t xml:space="preserve">Δηλαδή τη μείωση -ακόμα και την αναστολή για κάποιο διάστημα- του ΦΠΑ στα βασικά καταναλωτικά προϊόντα, τη μείωση του Ειδικού Φόρου Κατανάλωσης στα καύσιμα στο ελάχιστο της Ευρώπης και την ολική επιστροφή του ΕΦΚ στο αγροτικό πετρέλαιο; Γιατί δεν προχωράει στη φορολόγηση των υπερκερδών στα καρτέλ των τραπεζών, της εφοδιαστικής αλυσίδας και της ενέργειας; </w:t>
      </w:r>
    </w:p>
    <w:p w:rsidR="00BF4982" w:rsidRPr="006A3904" w:rsidRDefault="00BF4982">
      <w:pPr>
        <w:jc w:val="both"/>
        <w:rPr>
          <w:rFonts w:ascii="Arial Narrow" w:eastAsia="Arial Narrow" w:hAnsi="Arial Narrow" w:cs="Arial Narrow"/>
          <w:b/>
          <w:bCs/>
          <w:sz w:val="24"/>
          <w:szCs w:val="24"/>
          <w:lang w:val="el-GR"/>
        </w:rPr>
      </w:pPr>
    </w:p>
    <w:p w:rsidR="00BF4982" w:rsidRPr="006A3904" w:rsidRDefault="00004097">
      <w:pPr>
        <w:jc w:val="both"/>
        <w:rPr>
          <w:rFonts w:ascii="Arial Narrow" w:eastAsia="Arial Narrow" w:hAnsi="Arial Narrow" w:cs="Arial Narrow"/>
          <w:b/>
          <w:bCs/>
          <w:sz w:val="24"/>
          <w:szCs w:val="24"/>
          <w:lang w:val="el-GR"/>
        </w:rPr>
      </w:pPr>
      <w:r w:rsidRPr="008B74EA">
        <w:rPr>
          <w:rFonts w:ascii="Arial Narrow" w:hAnsi="Arial Narrow"/>
          <w:b/>
          <w:bCs/>
          <w:sz w:val="24"/>
          <w:szCs w:val="24"/>
          <w:lang w:val="el-GR"/>
        </w:rPr>
        <w:t xml:space="preserve">2. Γιατί δεν υλοποιεί τις προτάσεις του ΣΥΡΙΖΑ-ΠΣ για τους συνταξιούχους, που είναι η άμεση θέσπιση και καταβολή της 13ης σύνταξης (που είχε νομοθετήσει ο ΣΥΡΙΖΑ και κατήργησε η κυβέρνηση της ΝΔ), η κατάργηση της προσωπικής διαφοράς και η κατάργηση της εισφοράς αλληλεγγύης για όλους; </w:t>
      </w:r>
      <w:r w:rsidRPr="006A3904">
        <w:rPr>
          <w:rFonts w:ascii="Arial Narrow" w:hAnsi="Arial Narrow"/>
          <w:b/>
          <w:bCs/>
          <w:sz w:val="24"/>
          <w:szCs w:val="24"/>
          <w:lang w:val="el-GR"/>
        </w:rPr>
        <w:t xml:space="preserve">Γιατί δεν υλοποιεί τις συγκεκριμένες προτάσεις του ΣΥΡΙΖΑ-ΠΣ για το στεγαστικό ζήτημα; Δηλαδή την υλοποίηση δημόσιας πολιτικής στέγης, μέσω της οποία θα υπάρχει προσφορά τουλάχιστον 10.000 κατοικιών το χρόνο για δημόσια κοινωνική και εργατική στέγη και για την εξάλειψη της αστεγίας, την ανακατεύθυνση πόρων από το Ταμείο Ανάκαμψης σε νέες οικογένειες, τη μείωση των επιτοκίων των στεγαστικών δανείων, την ουσιαστική αύξηση της επιδότησης ενοικίου, την υλοποίηση προγράμματος φοιτητικής στέγης και τη ρύθμιση της αγοράς του </w:t>
      </w:r>
      <w:r>
        <w:rPr>
          <w:rFonts w:ascii="Arial Narrow" w:hAnsi="Arial Narrow"/>
          <w:b/>
          <w:bCs/>
          <w:sz w:val="24"/>
          <w:szCs w:val="24"/>
        </w:rPr>
        <w:t>Airbnb</w:t>
      </w:r>
      <w:r w:rsidRPr="006A3904">
        <w:rPr>
          <w:rFonts w:ascii="Arial Narrow" w:hAnsi="Arial Narrow"/>
          <w:b/>
          <w:bCs/>
          <w:sz w:val="24"/>
          <w:szCs w:val="24"/>
          <w:lang w:val="el-GR"/>
        </w:rPr>
        <w:t xml:space="preserve">; </w:t>
      </w:r>
    </w:p>
    <w:p w:rsidR="00BF4982" w:rsidRPr="006A3904" w:rsidRDefault="00004097">
      <w:pPr>
        <w:jc w:val="both"/>
        <w:rPr>
          <w:rFonts w:ascii="Arial Narrow" w:eastAsia="Arial Narrow" w:hAnsi="Arial Narrow" w:cs="Arial Narrow"/>
          <w:sz w:val="24"/>
          <w:szCs w:val="24"/>
          <w:lang w:val="el-GR"/>
        </w:rPr>
      </w:pPr>
      <w:r w:rsidRPr="006A3904">
        <w:rPr>
          <w:rFonts w:ascii="Arial Narrow" w:eastAsia="Arial Narrow" w:hAnsi="Arial Narrow" w:cs="Arial Narrow"/>
          <w:sz w:val="24"/>
          <w:szCs w:val="24"/>
          <w:lang w:val="el-GR"/>
        </w:rPr>
        <w:br/>
      </w:r>
    </w:p>
    <w:p w:rsidR="005A29DB" w:rsidRDefault="00004097">
      <w:pPr>
        <w:jc w:val="center"/>
        <w:rPr>
          <w:rFonts w:ascii="Arial Narrow" w:hAnsi="Arial Narrow"/>
          <w:b/>
          <w:bCs/>
          <w:sz w:val="24"/>
          <w:szCs w:val="24"/>
          <w:lang w:val="el-GR"/>
        </w:rPr>
      </w:pPr>
      <w:r w:rsidRPr="008B74EA">
        <w:rPr>
          <w:rFonts w:ascii="Arial Narrow" w:hAnsi="Arial Narrow"/>
          <w:b/>
          <w:bCs/>
          <w:sz w:val="24"/>
          <w:szCs w:val="24"/>
          <w:lang w:val="el-GR"/>
        </w:rPr>
        <w:t>Ο Ερωτών</w:t>
      </w:r>
    </w:p>
    <w:p w:rsidR="00786E61" w:rsidRPr="008B74EA" w:rsidRDefault="00786E61">
      <w:pPr>
        <w:jc w:val="center"/>
        <w:rPr>
          <w:rFonts w:ascii="Arial Narrow" w:eastAsia="Arial Narrow" w:hAnsi="Arial Narrow" w:cs="Arial Narrow"/>
          <w:b/>
          <w:bCs/>
          <w:sz w:val="24"/>
          <w:szCs w:val="24"/>
          <w:lang w:val="el-GR"/>
        </w:rPr>
      </w:pPr>
    </w:p>
    <w:p w:rsidR="00BF4982" w:rsidRDefault="00004097">
      <w:pPr>
        <w:jc w:val="center"/>
        <w:rPr>
          <w:rFonts w:ascii="Arial Narrow" w:hAnsi="Arial Narrow"/>
          <w:b/>
          <w:bCs/>
          <w:sz w:val="24"/>
          <w:szCs w:val="24"/>
          <w:lang w:val="el-GR"/>
        </w:rPr>
      </w:pPr>
      <w:r w:rsidRPr="008B74EA">
        <w:rPr>
          <w:rFonts w:ascii="Arial Narrow" w:hAnsi="Arial Narrow"/>
          <w:b/>
          <w:bCs/>
          <w:sz w:val="24"/>
          <w:szCs w:val="24"/>
          <w:lang w:val="el-GR"/>
        </w:rPr>
        <w:t>Σωκράτης Φάμελλος</w:t>
      </w:r>
    </w:p>
    <w:p w:rsidR="00BF4982" w:rsidRPr="008B74EA" w:rsidRDefault="00004097">
      <w:pPr>
        <w:jc w:val="center"/>
        <w:rPr>
          <w:lang w:val="el-GR"/>
        </w:rPr>
      </w:pPr>
      <w:r w:rsidRPr="008B74EA">
        <w:rPr>
          <w:rFonts w:ascii="Arial Narrow" w:hAnsi="Arial Narrow"/>
          <w:b/>
          <w:bCs/>
          <w:sz w:val="24"/>
          <w:szCs w:val="24"/>
          <w:lang w:val="el-GR"/>
        </w:rPr>
        <w:t>Πρόεδρος ΣΥΡΙΖΑ ΠΣ</w:t>
      </w:r>
    </w:p>
    <w:sectPr w:rsidR="00BF4982" w:rsidRPr="008B74E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3E5" w:rsidRDefault="004513E5">
      <w:pPr>
        <w:spacing w:after="0" w:line="240" w:lineRule="auto"/>
      </w:pPr>
      <w:r>
        <w:separator/>
      </w:r>
    </w:p>
  </w:endnote>
  <w:endnote w:type="continuationSeparator" w:id="0">
    <w:p w:rsidR="004513E5" w:rsidRDefault="0045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00000003" w:usb1="500079DB" w:usb2="0000001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3E5" w:rsidRDefault="004513E5">
      <w:pPr>
        <w:spacing w:after="0" w:line="240" w:lineRule="auto"/>
      </w:pPr>
      <w:r>
        <w:separator/>
      </w:r>
    </w:p>
  </w:footnote>
  <w:footnote w:type="continuationSeparator" w:id="0">
    <w:p w:rsidR="004513E5" w:rsidRDefault="004513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82"/>
    <w:rsid w:val="00004097"/>
    <w:rsid w:val="000961A7"/>
    <w:rsid w:val="004513E5"/>
    <w:rsid w:val="005136FE"/>
    <w:rsid w:val="005A29DB"/>
    <w:rsid w:val="006A3904"/>
    <w:rsid w:val="00786E61"/>
    <w:rsid w:val="008B74EA"/>
    <w:rsid w:val="00B66B21"/>
    <w:rsid w:val="00BF4982"/>
    <w:rsid w:val="00D43ACF"/>
    <w:rsid w:val="00D804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398F6-92DE-3542-9E1A-B6EFB8B4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hAnsi="Calibri" w:cs="Arial Unicode MS"/>
      <w:color w:val="000000"/>
      <w:sz w:val="22"/>
      <w:szCs w:val="22"/>
      <w:u w:color="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Revision"/>
    <w:hidden/>
    <w:uiPriority w:val="99"/>
    <w:semiHidden/>
    <w:rsid w:val="008B74E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en-US"/>
    </w:rPr>
  </w:style>
  <w:style w:type="paragraph" w:styleId="a5">
    <w:name w:val="Balloon Text"/>
    <w:basedOn w:val="a"/>
    <w:link w:val="Char"/>
    <w:uiPriority w:val="99"/>
    <w:semiHidden/>
    <w:unhideWhenUsed/>
    <w:rsid w:val="006A3904"/>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6A3904"/>
    <w:rPr>
      <w:rFonts w:ascii="Segoe UI"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Γερολυμάτου Κωστούλα</dc:creator>
  <cp:lastModifiedBy>Dodopoulos John</cp:lastModifiedBy>
  <cp:revision>2</cp:revision>
  <cp:lastPrinted>2025-04-28T11:48:00Z</cp:lastPrinted>
  <dcterms:created xsi:type="dcterms:W3CDTF">2025-05-19T12:00:00Z</dcterms:created>
  <dcterms:modified xsi:type="dcterms:W3CDTF">2025-05-19T12:00:00Z</dcterms:modified>
</cp:coreProperties>
</file>